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182B" w14:textId="77777777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14:paraId="2F5AEAE3" w14:textId="77777777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DF1C1F5" w14:textId="1F7DACED" w:rsidR="00127FC5" w:rsidRPr="00250531" w:rsidRDefault="00127FC5" w:rsidP="00127F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945411743"/>
          <w:placeholder>
            <w:docPart w:val="DefaultPlaceholder_-1854013440"/>
          </w:placeholder>
        </w:sdtPr>
        <w:sdtEndPr/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1070672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&lt;</w:t>
          </w:r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,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618922152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&lt;</w:t>
          </w:r>
          <w:r w:rsidRPr="00127FC5">
            <w:rPr>
              <w:rFonts w:asciiTheme="minorHAnsi" w:hAnsiTheme="minorHAnsi" w:cs="Arial"/>
              <w:i/>
              <w:iCs/>
              <w:sz w:val="22"/>
              <w:szCs w:val="22"/>
            </w:rPr>
            <w:t xml:space="preserve">Insira aqui seu curso&gt; 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, se </w:t>
      </w:r>
      <w:r>
        <w:rPr>
          <w:rFonts w:asciiTheme="minorHAnsi" w:hAnsiTheme="minorHAnsi" w:cs="Arial"/>
          <w:color w:val="000000"/>
          <w:sz w:val="22"/>
          <w:szCs w:val="22"/>
        </w:rPr>
        <w:t>contemplado com uma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vaga no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Programa FLUXO CONTINUO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>-me a cursa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95967898"/>
          <w:placeholder>
            <w:docPart w:val="DefaultPlaceholder_-1854013440"/>
          </w:placeholder>
        </w:sdtPr>
        <w:sdtEndPr/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&lt;01 ou 02&gt;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semestre letivo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universidade em que for alocado a partir do </w:t>
      </w:r>
      <w:r w:rsidR="006B4FDB">
        <w:rPr>
          <w:rFonts w:asciiTheme="minorHAnsi" w:hAnsiTheme="minorHAnsi" w:cs="Arial"/>
          <w:color w:val="000000"/>
          <w:sz w:val="22"/>
          <w:szCs w:val="22"/>
        </w:rPr>
        <w:t>primeiro</w:t>
      </w:r>
      <w:r w:rsidR="00447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semestre de 202</w:t>
      </w:r>
      <w:r w:rsidR="006B4FDB">
        <w:rPr>
          <w:rFonts w:asciiTheme="minorHAnsi" w:hAnsiTheme="minorHAnsi" w:cs="Arial"/>
          <w:color w:val="000000"/>
          <w:sz w:val="22"/>
          <w:szCs w:val="22"/>
        </w:rPr>
        <w:t>5</w:t>
      </w:r>
      <w:r w:rsidR="00447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e como tal</w:t>
      </w:r>
      <w:r w:rsidRPr="00C8213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4EAAB662" w14:textId="1BE0A5B5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2A29C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6B4FDB">
        <w:rPr>
          <w:rFonts w:asciiTheme="minorHAnsi" w:hAnsiTheme="minorHAnsi" w:cs="Arial"/>
          <w:b/>
          <w:color w:val="000000"/>
          <w:sz w:val="22"/>
          <w:szCs w:val="22"/>
        </w:rPr>
        <w:t>16</w:t>
      </w:r>
      <w:r w:rsidR="009B0E61">
        <w:rPr>
          <w:rFonts w:asciiTheme="minorHAnsi" w:hAnsiTheme="minorHAnsi" w:cs="Arial"/>
          <w:b/>
          <w:color w:val="000000"/>
          <w:sz w:val="22"/>
          <w:szCs w:val="22"/>
        </w:rPr>
        <w:t>/0</w:t>
      </w:r>
      <w:r w:rsidR="006B4FDB">
        <w:rPr>
          <w:rFonts w:asciiTheme="minorHAnsi" w:hAnsiTheme="minorHAnsi" w:cs="Arial"/>
          <w:b/>
          <w:color w:val="000000"/>
          <w:sz w:val="22"/>
          <w:szCs w:val="22"/>
        </w:rPr>
        <w:t>8</w:t>
      </w:r>
      <w:r w:rsidR="00E91549">
        <w:rPr>
          <w:rFonts w:asciiTheme="minorHAnsi" w:hAnsiTheme="minorHAnsi" w:cs="Arial"/>
          <w:b/>
          <w:color w:val="000000"/>
          <w:sz w:val="22"/>
          <w:szCs w:val="22"/>
        </w:rPr>
        <w:t>/202</w:t>
      </w:r>
      <w:r w:rsidR="009B0E61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623BA67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23B2AB01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85717F0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assim que chegar ao destino;</w:t>
      </w:r>
    </w:p>
    <w:p w14:paraId="603E0C1B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ei para o </w:t>
      </w:r>
      <w:r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434ABE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>
        <w:rPr>
          <w:rFonts w:asciiTheme="minorHAnsi" w:hAnsiTheme="minorHAnsi" w:cs="Arial"/>
          <w:color w:val="000000"/>
          <w:sz w:val="22"/>
          <w:szCs w:val="22"/>
        </w:rPr>
        <w:t>) dias de 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14:paraId="74C5B1CB" w14:textId="77777777" w:rsidR="00447AE3" w:rsidRPr="00DA6012" w:rsidRDefault="00447AE3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Autorizo, sem qualquer ônus, ao Instituto Presbiteriano Mackenzie e à Universidade Presbiteriana Mackenzie o uso de minha imagem, som de voz e depoimento em qualquer mídia e formato para qualquer finalidade legal, incluindo publicidade de programas internacionais da UPM e materiais de divulgação, relacionadas às atividades da COI;</w:t>
      </w:r>
    </w:p>
    <w:p w14:paraId="483313F2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ormarei imediatamente à COI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14:paraId="6A91195B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14:paraId="5B86AE38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alunos da universidade destino, bem como junto a seu escritório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14:paraId="58D68557" w14:textId="45F1D9DB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Assumo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Fluxo Contínuo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14:paraId="38C64322" w14:textId="6A3F886A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universidade de destino;</w:t>
      </w:r>
    </w:p>
    <w:p w14:paraId="290A31BD" w14:textId="22612CE4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ei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8" w:history="1">
        <w:r w:rsidR="00127FC5"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0722F6F5" w14:textId="0503ED44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ei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14:paraId="14E7E5A8" w14:textId="77777777"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14:paraId="1F620DB0" w14:textId="02B1F34B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É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FB3EC00" w14:textId="7FCF3073" w:rsidR="00127FC5" w:rsidRPr="0044780B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da universidade destino para </w:t>
      </w:r>
      <w:r w:rsidR="00127FC5" w:rsidRPr="0044780B">
        <w:rPr>
          <w:rFonts w:asciiTheme="minorHAnsi" w:hAnsiTheme="minorHAnsi" w:cs="Arial"/>
          <w:color w:val="000000"/>
          <w:sz w:val="22"/>
          <w:szCs w:val="22"/>
        </w:rPr>
        <w:t xml:space="preserve">enviar a carta de aceitação;   </w:t>
      </w:r>
    </w:p>
    <w:p w14:paraId="047169AC" w14:textId="77777777" w:rsidR="00127FC5" w:rsidRPr="0044780B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780B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Caso não responda aos e-mails de contato da COI </w:t>
      </w:r>
      <w:r w:rsidRPr="0044780B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14:paraId="0DEFA705" w14:textId="4A82B26D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eu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, serei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</w:t>
      </w:r>
      <w:proofErr w:type="gramStart"/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14:paraId="3DE71723" w14:textId="1303D9BD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 extras na universidade destino;</w:t>
      </w:r>
    </w:p>
    <w:p w14:paraId="656F7144" w14:textId="77777777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 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14:paraId="7F59343C" w14:textId="15C4EED8" w:rsidR="00127FC5" w:rsidRPr="00A57C03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A57C03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</w:t>
      </w:r>
      <w:r w:rsidR="00DA6012" w:rsidRPr="00A57C03">
        <w:rPr>
          <w:rFonts w:asciiTheme="minorHAnsi" w:hAnsiTheme="minorHAnsi" w:cs="Arial"/>
          <w:color w:val="000000"/>
          <w:sz w:val="22"/>
          <w:szCs w:val="22"/>
        </w:rPr>
        <w:t>vínculo</w:t>
      </w:r>
      <w:r w:rsidR="00127FC5" w:rsidRPr="00A57C03">
        <w:rPr>
          <w:rFonts w:asciiTheme="minorHAnsi" w:hAnsiTheme="minorHAnsi" w:cs="Arial"/>
          <w:color w:val="000000"/>
          <w:sz w:val="22"/>
          <w:szCs w:val="22"/>
        </w:rPr>
        <w:t xml:space="preserve"> ativo na UPM durante todo o programa, desde o processo seletivo, até o término da mobilidade. O vínculo ativo se dá através de minha matrícula, e estou ciente que devo estar matriculado durante minha mobilidade e caso não esteja, minha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14:paraId="5C371435" w14:textId="77777777"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480F26D8" w14:textId="7D5E5332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Manual do Intercâmbio e o Edital do programa Fluxo Contínuo </w:t>
      </w:r>
      <w:r w:rsidR="00BC1B5E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>S 202</w:t>
      </w:r>
      <w:r w:rsidR="006B4FDB">
        <w:rPr>
          <w:rFonts w:asciiTheme="minorHAnsi" w:hAnsiTheme="minorHAnsi" w:cs="Arial"/>
          <w:color w:val="000000"/>
          <w:sz w:val="22"/>
          <w:szCs w:val="22"/>
        </w:rPr>
        <w:t>4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esclareci minhas eventuais dúvidas junto à COI ou ao Professor RINT de minha Unidade Acadêmica;</w:t>
      </w:r>
    </w:p>
    <w:p w14:paraId="08521466" w14:textId="77777777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14:paraId="1CA8682B" w14:textId="0A725558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Sou responsável pelos dados pessoais informados no </w:t>
      </w:r>
      <w:r w:rsidR="002C59A6">
        <w:rPr>
          <w:rFonts w:asciiTheme="minorHAnsi" w:hAnsiTheme="minorHAnsi" w:cs="Arial"/>
          <w:color w:val="000000"/>
          <w:sz w:val="22"/>
          <w:szCs w:val="22"/>
        </w:rPr>
        <w:t>formulário de inscrição</w:t>
      </w: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e estou ciente que eles serão tratados pela Universidade Presbiteriana Mackenzie em estrita observância à Lei Geral de Proteção de Dados (Lei 13.709/2018);</w:t>
      </w:r>
    </w:p>
    <w:p w14:paraId="7BD23E24" w14:textId="15A09638" w:rsidR="00DA6012" w:rsidRP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Estou ciente também que, para fins de execução da mobilidade acadêmica, alguns dados pessoais serão compartilhados com a Universidade Anfitriã e permanecerão no </w:t>
      </w:r>
      <w:r w:rsidR="002C59A6">
        <w:rPr>
          <w:rFonts w:asciiTheme="minorHAnsi" w:hAnsiTheme="minorHAnsi" w:cs="Arial"/>
          <w:color w:val="000000"/>
          <w:sz w:val="22"/>
          <w:szCs w:val="22"/>
        </w:rPr>
        <w:t>formulário de aplicação</w:t>
      </w: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até 05 (cinco) anos após o encerramento do meu vínculo com a UPM, entre eles:</w:t>
      </w:r>
    </w:p>
    <w:p w14:paraId="4BA6E4D6" w14:textId="77777777" w:rsidR="00DA6012" w:rsidRPr="00DA6012" w:rsidRDefault="00DA6012" w:rsidP="00DA6012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 telefone, estado civil, passaporte, área de estudo, período de mobilidade, nível de estudos, plano de estudos, carta de motivação e certificado de competência linguística (TOIC, TOEFL);</w:t>
      </w:r>
    </w:p>
    <w:p w14:paraId="5CA5C606" w14:textId="54106C09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Estou ciente que, outros dados pessoais poderão ser requeridos pela Universidade Anfitriã diretamente aos Alunos, sobre os quais a Universidade Presbiteriana Mackenzie não tem qualquer participação no tratamento;</w:t>
      </w:r>
    </w:p>
    <w:p w14:paraId="5EAABDAD" w14:textId="4354E2E2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Estou ciente que, em caso de suspeita de violação de privacidade de dados por parte da Universidade Anfitriã, ou em caso de dúvida sobre eventuais direitos, devo enviar um e-mail para </w:t>
      </w:r>
      <w:hyperlink r:id="rId9" w:history="1">
        <w:r w:rsidR="009B0E61" w:rsidRPr="00C85C3C">
          <w:rPr>
            <w:rStyle w:val="Hyperlink"/>
          </w:rPr>
          <w:t>dpo.cmpd@mackenzie.br</w:t>
        </w:r>
      </w:hyperlink>
      <w:r w:rsidRPr="00DA601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73FE00E" w14:textId="001A79A2" w:rsidR="009B0E61" w:rsidRPr="009B0E61" w:rsidRDefault="009B0E61" w:rsidP="009B0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14:paraId="67DCF943" w14:textId="77777777" w:rsidR="00127FC5" w:rsidRDefault="00127FC5" w:rsidP="00127FC5">
      <w:pPr>
        <w:rPr>
          <w:rFonts w:asciiTheme="minorHAnsi" w:hAnsiTheme="minorHAnsi" w:cs="Arial"/>
          <w:sz w:val="22"/>
          <w:szCs w:val="22"/>
        </w:rPr>
      </w:pPr>
    </w:p>
    <w:p w14:paraId="23536791" w14:textId="05EC867F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Paulo, _______ de _________________ de 20</w:t>
      </w:r>
      <w:r w:rsidR="002C59A6">
        <w:rPr>
          <w:rFonts w:asciiTheme="minorHAnsi" w:hAnsiTheme="minorHAnsi" w:cs="Arial"/>
          <w:sz w:val="22"/>
          <w:szCs w:val="22"/>
        </w:rPr>
        <w:t>____</w:t>
      </w:r>
      <w:r>
        <w:rPr>
          <w:rFonts w:asciiTheme="minorHAnsi" w:hAnsiTheme="minorHAnsi" w:cs="Arial"/>
          <w:sz w:val="22"/>
          <w:szCs w:val="22"/>
        </w:rPr>
        <w:t>.</w:t>
      </w:r>
    </w:p>
    <w:p w14:paraId="51B8F28D" w14:textId="77777777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2867FB56" w14:textId="77777777" w:rsidR="00DA6012" w:rsidRDefault="00DA6012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05A3261B" w14:textId="77777777" w:rsidR="00127FC5" w:rsidRPr="00250531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14:paraId="5EF97AA0" w14:textId="77777777" w:rsidR="009B0E61" w:rsidRPr="00127FC5" w:rsidRDefault="00127FC5" w:rsidP="00127FC5">
      <w:pPr>
        <w:jc w:val="center"/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sectPr w:rsidR="009B0E61" w:rsidRPr="00127FC5" w:rsidSect="00BC1B5E">
      <w:headerReference w:type="default" r:id="rId11"/>
      <w:footerReference w:type="defaul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49E2" w14:textId="77777777" w:rsidR="00132A6E" w:rsidRDefault="00132A6E" w:rsidP="00132A6E">
      <w:r>
        <w:separator/>
      </w:r>
    </w:p>
  </w:endnote>
  <w:endnote w:type="continuationSeparator" w:id="0">
    <w:p w14:paraId="7A43198A" w14:textId="77777777"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F8D" w14:textId="77777777"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1600CC32" w14:textId="77777777"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37A667F1" w14:textId="77777777"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3B65" w14:textId="77777777" w:rsidR="00132A6E" w:rsidRDefault="00132A6E" w:rsidP="00132A6E">
      <w:r>
        <w:separator/>
      </w:r>
    </w:p>
  </w:footnote>
  <w:footnote w:type="continuationSeparator" w:id="0">
    <w:p w14:paraId="515F0389" w14:textId="77777777"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718" w14:textId="77777777"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2D6FA" wp14:editId="755DF81A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2" name="Imagem 1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6B611" w14:textId="77777777"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203758F" w14:textId="77777777"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401FF" wp14:editId="01CD538E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59C19815" w14:textId="77777777" w:rsidR="00132A6E" w:rsidRDefault="00132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0031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ZEvq5zWbV9TZuRGix3O5Hux2vSWLiuuobHpy3oWWxGA4Z61hktSstLo+0wKEpg7TNbuCFYMuyzujqIzHrLHkw==" w:salt="6s1aqO+vyw5v9bfoE26t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27FC5"/>
    <w:rsid w:val="00132A6E"/>
    <w:rsid w:val="00251594"/>
    <w:rsid w:val="002C59A6"/>
    <w:rsid w:val="00447AE3"/>
    <w:rsid w:val="006B4FDB"/>
    <w:rsid w:val="006F6713"/>
    <w:rsid w:val="0090227A"/>
    <w:rsid w:val="00982C50"/>
    <w:rsid w:val="009B0E61"/>
    <w:rsid w:val="00A15583"/>
    <w:rsid w:val="00BC1B5E"/>
    <w:rsid w:val="00C33FF5"/>
    <w:rsid w:val="00C36F2B"/>
    <w:rsid w:val="00DA6012"/>
    <w:rsid w:val="00E61D6D"/>
    <w:rsid w:val="00E91549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757E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  <w:style w:type="character" w:styleId="Hyperlink">
    <w:name w:val="Hyperlink"/>
    <w:rsid w:val="00127FC5"/>
    <w:rPr>
      <w:color w:val="0000FF"/>
      <w:u w:val="single"/>
    </w:rPr>
  </w:style>
  <w:style w:type="paragraph" w:styleId="NormalWeb">
    <w:name w:val="Normal (Web)"/>
    <w:basedOn w:val="Normal"/>
    <w:uiPriority w:val="99"/>
    <w:rsid w:val="00127FC5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9B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.cmpd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5B3647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5B3647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Laura Cristina de Oliveira Dalpian</cp:lastModifiedBy>
  <cp:revision>3</cp:revision>
  <dcterms:created xsi:type="dcterms:W3CDTF">2023-10-19T14:16:00Z</dcterms:created>
  <dcterms:modified xsi:type="dcterms:W3CDTF">2024-04-03T18:50:00Z</dcterms:modified>
</cp:coreProperties>
</file>